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A" w:rsidRDefault="00901B3A" w:rsidP="00901B3A">
      <w:r>
        <w:t xml:space="preserve"> </w:t>
      </w:r>
      <w:r>
        <w:rPr>
          <w:noProof/>
          <w:lang w:eastAsia="nl-NL"/>
        </w:rPr>
        <w:drawing>
          <wp:inline distT="0" distB="0" distL="0" distR="0" wp14:anchorId="1A706F7C" wp14:editId="667198AC">
            <wp:extent cx="2886075" cy="1223696"/>
            <wp:effectExtent l="0" t="0" r="0" b="0"/>
            <wp:docPr id="4" name="Afbeelding 4" descr="GC Mariahoek aan de Singel in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 Mariahoek aan de Singel in Utrec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02" cy="12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</w:t>
      </w:r>
    </w:p>
    <w:p w:rsidR="00901B3A" w:rsidRDefault="00901B3A" w:rsidP="00901B3A">
      <w:pPr>
        <w:rPr>
          <w:b/>
          <w:bCs/>
        </w:rPr>
      </w:pPr>
      <w:r w:rsidRPr="00901B3A">
        <w:rPr>
          <w:b/>
          <w:bCs/>
        </w:rPr>
        <w:t>C</w:t>
      </w:r>
      <w:r>
        <w:rPr>
          <w:b/>
          <w:bCs/>
        </w:rPr>
        <w:t xml:space="preserve">ONTACT GEGEVENS                                                                           </w:t>
      </w:r>
    </w:p>
    <w:p w:rsidR="00901B3A" w:rsidRDefault="00901B3A" w:rsidP="00901B3A">
      <w:r w:rsidRPr="00901B3A">
        <w:t>Catharijnesingel 64</w:t>
      </w:r>
      <w:r w:rsidRPr="00901B3A">
        <w:br/>
        <w:t>3511GK Utrecht</w:t>
      </w:r>
      <w:r w:rsidRPr="00901B3A">
        <w:br/>
        <w:t>Telefoon: </w:t>
      </w:r>
      <w:hyperlink r:id="rId7" w:history="1">
        <w:r w:rsidRPr="00901B3A">
          <w:rPr>
            <w:rStyle w:val="Hyperlink"/>
          </w:rPr>
          <w:t>030 – 23 18 110</w:t>
        </w:r>
      </w:hyperlink>
      <w:r w:rsidRPr="00901B3A">
        <w:br/>
      </w:r>
      <w:hyperlink r:id="rId8" w:history="1">
        <w:r w:rsidRPr="00901B3A">
          <w:rPr>
            <w:rStyle w:val="Hyperlink"/>
          </w:rPr>
          <w:t>info@gcmariahoek.nl</w:t>
        </w:r>
      </w:hyperlink>
    </w:p>
    <w:p w:rsidR="00901B3A" w:rsidRDefault="00901B3A" w:rsidP="00901B3A"/>
    <w:p w:rsidR="003639AF" w:rsidRDefault="00730837" w:rsidP="00901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URINEONDERZOEK</w:t>
      </w:r>
    </w:p>
    <w:p w:rsidR="003639AF" w:rsidRDefault="003639AF" w:rsidP="00901B3A">
      <w:pPr>
        <w:rPr>
          <w:b/>
          <w:sz w:val="28"/>
          <w:szCs w:val="28"/>
        </w:rPr>
      </w:pPr>
    </w:p>
    <w:p w:rsidR="003639AF" w:rsidRDefault="003639AF" w:rsidP="00901B3A">
      <w:pPr>
        <w:rPr>
          <w:b/>
          <w:sz w:val="28"/>
          <w:szCs w:val="28"/>
        </w:rPr>
      </w:pPr>
      <w:r>
        <w:t>1</w:t>
      </w:r>
      <w:r>
        <w:rPr>
          <w:b/>
          <w:sz w:val="28"/>
          <w:szCs w:val="28"/>
        </w:rPr>
        <w:tab/>
      </w:r>
      <w:r>
        <w:t>L</w:t>
      </w:r>
      <w:r>
        <w:t xml:space="preserve">ever </w:t>
      </w:r>
      <w:r>
        <w:t>bij voorkeur</w:t>
      </w:r>
      <w:r>
        <w:t xml:space="preserve"> ochtendurine in</w:t>
      </w:r>
      <w:r>
        <w:t xml:space="preserve"> voor 10.00 bij de assistente(niet bij de dokter).</w:t>
      </w:r>
    </w:p>
    <w:p w:rsidR="00901B3A" w:rsidRDefault="003639AF" w:rsidP="00730837">
      <w:pPr>
        <w:ind w:left="705" w:hanging="705"/>
      </w:pPr>
      <w:r>
        <w:t>2</w:t>
      </w:r>
      <w:r w:rsidR="00901B3A">
        <w:tab/>
        <w:t>Gebruik een schoon potje, te verkrijgen in de praktijk of te ko</w:t>
      </w:r>
      <w:r w:rsidR="00730837">
        <w:t>op bij apotheek of drogist en  sluit dit goed af.</w:t>
      </w:r>
    </w:p>
    <w:p w:rsidR="00901B3A" w:rsidRDefault="003639AF" w:rsidP="00901B3A">
      <w:r>
        <w:t>3</w:t>
      </w:r>
      <w:r w:rsidR="00112972">
        <w:tab/>
        <w:t>Was uw</w:t>
      </w:r>
      <w:r w:rsidR="00901B3A">
        <w:t xml:space="preserve"> geslachtsdeel alleen met water</w:t>
      </w:r>
      <w:r w:rsidR="00620D72">
        <w:t>.</w:t>
      </w:r>
    </w:p>
    <w:p w:rsidR="003639AF" w:rsidRDefault="003639AF" w:rsidP="00901B3A">
      <w:r>
        <w:t>4</w:t>
      </w:r>
      <w:r>
        <w:tab/>
        <w:t>P</w:t>
      </w:r>
      <w:r w:rsidRPr="003639AF">
        <w:t>lassen met gespreide schaamlippen of ontblote eikel</w:t>
      </w:r>
    </w:p>
    <w:p w:rsidR="00901B3A" w:rsidRDefault="003639AF" w:rsidP="00901B3A">
      <w:r>
        <w:t>5</w:t>
      </w:r>
      <w:r w:rsidR="00112972">
        <w:tab/>
        <w:t>Plas het eerste gedeelte van uw</w:t>
      </w:r>
      <w:r w:rsidR="00901B3A">
        <w:t xml:space="preserve"> urine uit in het toilet.</w:t>
      </w:r>
    </w:p>
    <w:p w:rsidR="00901B3A" w:rsidRDefault="003639AF" w:rsidP="00901B3A">
      <w:pPr>
        <w:ind w:left="705" w:hanging="705"/>
      </w:pPr>
      <w:r>
        <w:t>6</w:t>
      </w:r>
      <w:r w:rsidR="00901B3A">
        <w:tab/>
        <w:t>Vang hierna de urine rechtstreeks in het potje op (middenstroom), het laatste gedeelte kunt u weer in het toilet plassen.</w:t>
      </w:r>
    </w:p>
    <w:p w:rsidR="00901B3A" w:rsidRDefault="003639AF" w:rsidP="00901B3A">
      <w:pPr>
        <w:ind w:left="705" w:hanging="705"/>
      </w:pPr>
      <w:r>
        <w:t>7</w:t>
      </w:r>
      <w:r w:rsidR="00901B3A">
        <w:tab/>
        <w:t>Ur</w:t>
      </w:r>
      <w:r w:rsidR="00112972">
        <w:t>ine zo snel mogelijk</w:t>
      </w:r>
      <w:r w:rsidR="00901B3A">
        <w:t xml:space="preserve"> wegbrengen. Bacteriën krijgen dan minder tijd om zich te vermeerderen. Binnen een uur na het plassen moet de urine door de assistente zijn nagekeken. Als dit niet lukt kunt u de urine het beste zolang in de koelkast bewaren (maximaal 24 uur).</w:t>
      </w:r>
    </w:p>
    <w:p w:rsidR="00901B3A" w:rsidRDefault="00901B3A" w:rsidP="00901B3A">
      <w:pPr>
        <w:ind w:left="705" w:hanging="705"/>
      </w:pPr>
    </w:p>
    <w:p w:rsidR="003639AF" w:rsidRDefault="00901B3A" w:rsidP="003639AF">
      <w:r>
        <w:t xml:space="preserve">Voor onderzoek op blaasontsteking </w:t>
      </w:r>
      <w:r w:rsidR="003D340B">
        <w:t xml:space="preserve">graag </w:t>
      </w:r>
      <w:r w:rsidR="006B2F40">
        <w:t xml:space="preserve">bij voorkeur </w:t>
      </w:r>
      <w:r w:rsidR="003D340B">
        <w:t>uw ochtendurine</w:t>
      </w:r>
      <w:r w:rsidR="006B2F40">
        <w:t xml:space="preserve">, </w:t>
      </w:r>
      <w:r w:rsidR="003D340B">
        <w:t xml:space="preserve"> lukt dit niet</w:t>
      </w:r>
      <w:r w:rsidR="006B2F40">
        <w:t xml:space="preserve"> dan </w:t>
      </w:r>
      <w:r>
        <w:t>dient de urine</w:t>
      </w:r>
      <w:r w:rsidR="006B2F40">
        <w:t xml:space="preserve"> </w:t>
      </w:r>
      <w:r>
        <w:t xml:space="preserve">zo vers mogelijk te zijn en moet u ongeveer </w:t>
      </w:r>
      <w:r w:rsidR="00112972">
        <w:t>2</w:t>
      </w:r>
      <w:r>
        <w:t xml:space="preserve"> uur niet geplast hebben.</w:t>
      </w:r>
      <w:r w:rsidR="003639AF">
        <w:t xml:space="preserve"> </w:t>
      </w:r>
    </w:p>
    <w:p w:rsidR="00901B3A" w:rsidRDefault="003639AF" w:rsidP="00901B3A">
      <w:r>
        <w:t>Kosten: het kan voorkomen dat de urine voor aanvullend onderzoek wordt opgestuurd naar een extern laboratorium. In dat geval worden deze kosten door dit laboratorium bij u in rekening gebracht ten laste van uw eigen risico, omdat de urine beoordeeld wordt door een medisch microbioloog.</w:t>
      </w:r>
    </w:p>
    <w:p w:rsidR="003639AF" w:rsidRDefault="003639AF" w:rsidP="00901B3A"/>
    <w:p w:rsidR="00901B3A" w:rsidRDefault="003639AF" w:rsidP="00901B3A"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730837" w:rsidRDefault="00901B3A" w:rsidP="00901B3A">
      <w:pPr>
        <w:rPr>
          <w:sz w:val="18"/>
          <w:szCs w:val="18"/>
        </w:rPr>
      </w:pPr>
      <w:r w:rsidRPr="00901B3A">
        <w:rPr>
          <w:sz w:val="18"/>
          <w:szCs w:val="18"/>
        </w:rPr>
        <w:t>Versie 2018         Huisartsenpraktijk Mariahoek</w:t>
      </w:r>
      <w:bookmarkStart w:id="0" w:name="_GoBack"/>
      <w:bookmarkEnd w:id="0"/>
    </w:p>
    <w:sectPr w:rsidR="007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0A5"/>
    <w:multiLevelType w:val="hybridMultilevel"/>
    <w:tmpl w:val="C4348644"/>
    <w:lvl w:ilvl="0" w:tplc="50FAE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A"/>
    <w:rsid w:val="00112972"/>
    <w:rsid w:val="003639AF"/>
    <w:rsid w:val="003D340B"/>
    <w:rsid w:val="005004D7"/>
    <w:rsid w:val="00620D72"/>
    <w:rsid w:val="006B2F40"/>
    <w:rsid w:val="00730837"/>
    <w:rsid w:val="00901B3A"/>
    <w:rsid w:val="00E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01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901B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901B3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40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3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01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901B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901B3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40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3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mariahoek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//030-2318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6</cp:revision>
  <cp:lastPrinted>2018-12-13T12:45:00Z</cp:lastPrinted>
  <dcterms:created xsi:type="dcterms:W3CDTF">2018-12-10T14:31:00Z</dcterms:created>
  <dcterms:modified xsi:type="dcterms:W3CDTF">2018-12-14T12:31:00Z</dcterms:modified>
</cp:coreProperties>
</file>